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"/>
        <w:tblW w:w="9222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A13F2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  <w:sz w:val="36"/>
                <w:szCs w:val="36"/>
              </w:rPr>
            </w:pPr>
            <w:r>
              <w:rPr>
                <w:rStyle w:val="CharAttribute0"/>
                <w:szCs w:val="36"/>
              </w:rPr>
              <w:t>Anforderung Rhythmische Gymnastik</w:t>
            </w:r>
          </w:p>
        </w:tc>
      </w:tr>
    </w:tbl>
    <w:p w:rsidR="00A13F27" w:rsidRDefault="00A13F27">
      <w:pPr>
        <w:pStyle w:val="ParaAttribute2"/>
        <w:rPr>
          <w:rFonts w:eastAsia="Times New Roman"/>
        </w:rPr>
      </w:pPr>
    </w:p>
    <w:p w:rsidR="00A13F27" w:rsidRDefault="00A13F27">
      <w:pPr>
        <w:pStyle w:val="ParaAttribute2"/>
        <w:rPr>
          <w:rFonts w:eastAsia="Times New Roman"/>
        </w:rPr>
      </w:pPr>
    </w:p>
    <w:p w:rsidR="00A13F27" w:rsidRDefault="00A13F27">
      <w:pPr>
        <w:pStyle w:val="ParaAttribute2"/>
        <w:rPr>
          <w:rFonts w:eastAsia="Times New Roman"/>
        </w:rPr>
      </w:pPr>
    </w:p>
    <w:p w:rsidR="00A13F27" w:rsidRDefault="00A13F27">
      <w:pPr>
        <w:pStyle w:val="ParaAttribute2"/>
        <w:rPr>
          <w:rFonts w:eastAsia="Times New Roman"/>
        </w:rPr>
      </w:pPr>
    </w:p>
    <w:p w:rsidR="00A13F27" w:rsidRDefault="00A13F27">
      <w:pPr>
        <w:pStyle w:val="ParaAttribute2"/>
        <w:rPr>
          <w:rFonts w:eastAsia="Times New Roman"/>
        </w:rPr>
      </w:pPr>
    </w:p>
    <w:p w:rsidR="00A13F27" w:rsidRPr="009D585E" w:rsidRDefault="00C835C8">
      <w:pPr>
        <w:pStyle w:val="ParaAttribute2"/>
        <w:rPr>
          <w:rFonts w:ascii="Arial" w:eastAsia="Arial" w:hAnsi="Arial"/>
          <w:sz w:val="28"/>
          <w:szCs w:val="28"/>
        </w:rPr>
      </w:pPr>
      <w:r w:rsidRPr="009D585E">
        <w:rPr>
          <w:rStyle w:val="CharAttribute3"/>
          <w:sz w:val="28"/>
          <w:szCs w:val="28"/>
        </w:rPr>
        <w:t>Nachwuchsklasse - Jugend 1 - Jahrgang 2002 und jünger</w:t>
      </w: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br/>
      </w:r>
      <w:r>
        <w:rPr>
          <w:rStyle w:val="CharAttribute5"/>
          <w:szCs w:val="24"/>
        </w:rPr>
        <w:t>2 Übungen nach Wahl ( Seil, Reifen, Ball, Keulen)</w:t>
      </w:r>
      <w:r>
        <w:rPr>
          <w:rStyle w:val="CharAttribute5"/>
          <w:szCs w:val="24"/>
        </w:rPr>
        <w:br/>
        <w:t xml:space="preserve">min. 4 - max. 7 Schwierigkeiten (0.10 -1.00); </w:t>
      </w: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D: 7.00 Punkte, </w:t>
      </w: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E: 10.00 Punkte, Gesamt: 17.00 Punkte</w:t>
      </w:r>
      <w:r>
        <w:rPr>
          <w:rStyle w:val="CharAttribute5"/>
          <w:szCs w:val="24"/>
        </w:rPr>
        <w:br/>
      </w:r>
      <w:r>
        <w:br/>
      </w:r>
      <w:r>
        <w:rPr>
          <w:rStyle w:val="CharAttribute5"/>
          <w:szCs w:val="24"/>
        </w:rPr>
        <w:t> </w:t>
      </w:r>
    </w:p>
    <w:p w:rsidR="00A13F27" w:rsidRPr="009D585E" w:rsidRDefault="00C835C8">
      <w:pPr>
        <w:pStyle w:val="ParaAttribute2"/>
        <w:rPr>
          <w:rFonts w:ascii="Arial" w:eastAsia="Arial" w:hAnsi="Arial"/>
          <w:sz w:val="28"/>
          <w:szCs w:val="24"/>
        </w:rPr>
      </w:pPr>
      <w:r>
        <w:br/>
      </w:r>
      <w:r w:rsidRPr="009D585E">
        <w:rPr>
          <w:rStyle w:val="CharAttribute3"/>
          <w:sz w:val="28"/>
          <w:szCs w:val="24"/>
        </w:rPr>
        <w:t>Juniorinnen - Jahrgänge 1999 – 2001</w:t>
      </w: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br/>
      </w:r>
      <w:r>
        <w:rPr>
          <w:rStyle w:val="CharAttribute5"/>
          <w:szCs w:val="24"/>
        </w:rPr>
        <w:t>3 Übungen nach Wahl</w:t>
      </w:r>
      <w:r>
        <w:rPr>
          <w:rStyle w:val="CharAttribute5"/>
          <w:szCs w:val="24"/>
        </w:rPr>
        <w:br/>
        <w:t>nach internationalem Reglement (Reifen, Ball, Keulen, Band)</w:t>
      </w:r>
      <w:r>
        <w:rPr>
          <w:rStyle w:val="CharAttribute5"/>
          <w:szCs w:val="24"/>
        </w:rPr>
        <w:br/>
        <w:t>D: 8.00 Punkte</w:t>
      </w:r>
      <w:r>
        <w:rPr>
          <w:rStyle w:val="CharAttribute5"/>
          <w:szCs w:val="24"/>
        </w:rPr>
        <w:br/>
        <w:t>E: 10.00 Punkte, Gesamt: 18.00 Punkte</w:t>
      </w:r>
      <w:r>
        <w:rPr>
          <w:rStyle w:val="CharAttribute5"/>
          <w:szCs w:val="24"/>
        </w:rPr>
        <w:br/>
      </w:r>
    </w:p>
    <w:p w:rsidR="00A13F27" w:rsidRDefault="00A13F27">
      <w:pPr>
        <w:pStyle w:val="ParaAttribute0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6"/>
          <w:szCs w:val="24"/>
        </w:rPr>
        <w:t xml:space="preserve">Wir bitten, die </w:t>
      </w:r>
      <w:proofErr w:type="spellStart"/>
      <w:r>
        <w:rPr>
          <w:rStyle w:val="CharAttribute6"/>
          <w:szCs w:val="24"/>
        </w:rPr>
        <w:t>Kürmusik</w:t>
      </w:r>
      <w:proofErr w:type="spellEnd"/>
      <w:r>
        <w:rPr>
          <w:rStyle w:val="CharAttribute6"/>
          <w:szCs w:val="24"/>
        </w:rPr>
        <w:t xml:space="preserve"> auf CD als Tonträger mitzubringen!</w:t>
      </w:r>
    </w:p>
    <w:p w:rsidR="00A13F27" w:rsidRDefault="00A13F27">
      <w:pPr>
        <w:pStyle w:val="ParaAttribute0"/>
        <w:rPr>
          <w:rFonts w:ascii="Arial" w:eastAsia="Arial" w:hAnsi="Arial"/>
          <w:sz w:val="24"/>
          <w:szCs w:val="24"/>
        </w:rPr>
      </w:pP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4"/>
          <w:szCs w:val="24"/>
        </w:rPr>
        <w:t>Anfragen bei Unklarheiten bitte an:</w:t>
      </w:r>
      <w:r w:rsidR="0021488A">
        <w:rPr>
          <w:rStyle w:val="CharAttribute5"/>
          <w:szCs w:val="24"/>
        </w:rPr>
        <w:t xml:space="preserve"> </w:t>
      </w:r>
      <w:r w:rsidR="0021488A">
        <w:rPr>
          <w:rStyle w:val="CharAttribute5"/>
          <w:szCs w:val="24"/>
        </w:rPr>
        <w:tab/>
      </w:r>
      <w:r>
        <w:rPr>
          <w:rStyle w:val="CharAttribute5"/>
          <w:szCs w:val="24"/>
        </w:rPr>
        <w:t xml:space="preserve">Mag. Petra </w:t>
      </w:r>
      <w:proofErr w:type="spellStart"/>
      <w:r>
        <w:rPr>
          <w:rStyle w:val="CharAttribute5"/>
          <w:szCs w:val="24"/>
        </w:rPr>
        <w:t>Gabrielli</w:t>
      </w:r>
      <w:proofErr w:type="spellEnd"/>
      <w:r>
        <w:rPr>
          <w:rStyle w:val="CharAttribute5"/>
          <w:szCs w:val="24"/>
        </w:rPr>
        <w:t xml:space="preserve">, </w:t>
      </w:r>
    </w:p>
    <w:p w:rsidR="00A13F27" w:rsidRDefault="00C835C8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6020 Innsbruck, </w:t>
      </w:r>
      <w:proofErr w:type="spellStart"/>
      <w:r>
        <w:rPr>
          <w:rStyle w:val="CharAttribute5"/>
          <w:szCs w:val="24"/>
        </w:rPr>
        <w:t>Botanikerstraße</w:t>
      </w:r>
      <w:proofErr w:type="spellEnd"/>
      <w:r>
        <w:rPr>
          <w:rStyle w:val="CharAttribute5"/>
          <w:szCs w:val="24"/>
        </w:rPr>
        <w:t xml:space="preserve"> 13</w:t>
      </w:r>
    </w:p>
    <w:p w:rsidR="00A13F27" w:rsidRDefault="00C835C8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Tel. 0043/664/5435925</w:t>
      </w:r>
    </w:p>
    <w:p w:rsidR="00A13F27" w:rsidRDefault="00C835C8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E-Mail: petra.gabrielli@chello.at</w:t>
      </w:r>
    </w:p>
    <w:p w:rsidR="00A13F27" w:rsidRDefault="00C835C8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Monika </w:t>
      </w:r>
      <w:proofErr w:type="spellStart"/>
      <w:r>
        <w:rPr>
          <w:rStyle w:val="CharAttribute5"/>
          <w:szCs w:val="24"/>
        </w:rPr>
        <w:t>Gremer</w:t>
      </w:r>
      <w:proofErr w:type="spellEnd"/>
      <w:r>
        <w:rPr>
          <w:rStyle w:val="CharAttribute5"/>
          <w:szCs w:val="24"/>
        </w:rPr>
        <w:t>,</w:t>
      </w:r>
    </w:p>
    <w:p w:rsidR="00A13F27" w:rsidRDefault="00C835C8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E-Mail: </w:t>
      </w:r>
      <w:hyperlink r:id="rId5">
        <w:r>
          <w:rPr>
            <w:rStyle w:val="CharAttribute10"/>
            <w:szCs w:val="24"/>
          </w:rPr>
          <w:t>moni.g@live.at</w:t>
        </w:r>
      </w:hyperlink>
      <w:r>
        <w:br w:type="page"/>
      </w:r>
    </w:p>
    <w:p w:rsidR="00A13F27" w:rsidRDefault="00C835C8">
      <w:pPr>
        <w:pStyle w:val="ParaAttribute4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lastRenderedPageBreak/>
        <w:t>An:</w:t>
      </w: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Landesfachverband für Turnen in Tirol</w:t>
      </w: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 xml:space="preserve">p.A. Hanna Grosch, </w:t>
      </w: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13"/>
          <w:szCs w:val="22"/>
        </w:rPr>
        <w:t>möglichst</w:t>
      </w:r>
      <w:r>
        <w:rPr>
          <w:rStyle w:val="CharAttribute7"/>
          <w:szCs w:val="22"/>
        </w:rPr>
        <w:t xml:space="preserve"> mit E-Mail an: </w:t>
      </w:r>
      <w:hyperlink r:id="rId6">
        <w:r>
          <w:rPr>
            <w:rStyle w:val="CharAttribute10"/>
            <w:szCs w:val="24"/>
          </w:rPr>
          <w:t>hanna.grosch@hotmail.com</w:t>
        </w:r>
      </w:hyperlink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 xml:space="preserve">sonst mit der Post: 6020 Innsbruck, Lohbachweg B 35; </w:t>
      </w:r>
      <w:r>
        <w:rPr>
          <w:rStyle w:val="CharAttribute7"/>
          <w:szCs w:val="22"/>
        </w:rPr>
        <w:tab/>
        <w:t>Tel. +43(0)664/4953757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5"/>
        <w:rPr>
          <w:rFonts w:ascii="Arial" w:eastAsia="Arial" w:hAnsi="Arial"/>
          <w:sz w:val="24"/>
          <w:szCs w:val="24"/>
        </w:rPr>
      </w:pPr>
      <w:r>
        <w:rPr>
          <w:rStyle w:val="CharAttribute4"/>
          <w:szCs w:val="24"/>
        </w:rPr>
        <w:t>Meldungen zum ASVÖ-Jugendturnier zum Gedenken von Attila Pinter</w:t>
      </w:r>
    </w:p>
    <w:p w:rsidR="00A13F27" w:rsidRDefault="00C835C8">
      <w:pPr>
        <w:pStyle w:val="ParaAttribute5"/>
        <w:rPr>
          <w:rFonts w:ascii="Arial" w:eastAsia="Arial" w:hAnsi="Arial"/>
          <w:sz w:val="24"/>
          <w:szCs w:val="24"/>
        </w:rPr>
      </w:pPr>
      <w:r>
        <w:rPr>
          <w:rStyle w:val="CharAttribute4"/>
          <w:szCs w:val="24"/>
        </w:rPr>
        <w:t>am 15.03.2014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13"/>
          <w:szCs w:val="22"/>
        </w:rPr>
        <w:t>Anfragen zur Meldung an:</w:t>
      </w:r>
      <w:r>
        <w:rPr>
          <w:rStyle w:val="CharAttribute7"/>
          <w:szCs w:val="22"/>
        </w:rPr>
        <w:t xml:space="preserve"> </w:t>
      </w: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 xml:space="preserve">Mag. Petra </w:t>
      </w:r>
      <w:proofErr w:type="spellStart"/>
      <w:r>
        <w:rPr>
          <w:rStyle w:val="CharAttribute7"/>
          <w:szCs w:val="22"/>
        </w:rPr>
        <w:t>Gabrielli</w:t>
      </w:r>
      <w:proofErr w:type="spellEnd"/>
      <w:r>
        <w:rPr>
          <w:rStyle w:val="CharAttribute7"/>
          <w:szCs w:val="22"/>
        </w:rPr>
        <w:t xml:space="preserve">, E-Mail: </w:t>
      </w:r>
      <w:hyperlink r:id="rId7">
        <w:r>
          <w:rPr>
            <w:rStyle w:val="CharAttribute10"/>
            <w:szCs w:val="24"/>
          </w:rPr>
          <w:t>petra.gabrielli@chello.at</w:t>
        </w:r>
      </w:hyperlink>
      <w:r>
        <w:rPr>
          <w:rStyle w:val="CharAttribute7"/>
          <w:szCs w:val="22"/>
        </w:rPr>
        <w:t xml:space="preserve"> oder</w:t>
      </w:r>
    </w:p>
    <w:p w:rsidR="00A13F27" w:rsidRDefault="00C835C8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 xml:space="preserve">Monika </w:t>
      </w:r>
      <w:proofErr w:type="spellStart"/>
      <w:r>
        <w:rPr>
          <w:rStyle w:val="CharAttribute7"/>
          <w:szCs w:val="22"/>
        </w:rPr>
        <w:t>Gremer</w:t>
      </w:r>
      <w:proofErr w:type="spellEnd"/>
      <w:r>
        <w:rPr>
          <w:rStyle w:val="CharAttribute7"/>
          <w:szCs w:val="22"/>
        </w:rPr>
        <w:t xml:space="preserve">, E-Mail: </w:t>
      </w:r>
      <w:r>
        <w:rPr>
          <w:rStyle w:val="CharAttribute14"/>
          <w:szCs w:val="22"/>
        </w:rPr>
        <w:t>moni.g@live.at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0"/>
        <w:rPr>
          <w:rFonts w:ascii="Arial" w:eastAsia="Arial" w:hAnsi="Arial"/>
          <w:sz w:val="24"/>
          <w:szCs w:val="24"/>
        </w:rPr>
      </w:pPr>
      <w:r>
        <w:rPr>
          <w:rStyle w:val="CharAttribute4"/>
          <w:szCs w:val="24"/>
        </w:rPr>
        <w:t>Rhythmische Gymnastik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Verein:  </w:t>
      </w:r>
      <w:r>
        <w:rPr>
          <w:rStyle w:val="CharAttribute5"/>
          <w:szCs w:val="24"/>
        </w:rPr>
        <w:tab/>
        <w:t>..........................................................................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Nation:</w:t>
      </w:r>
      <w:r>
        <w:rPr>
          <w:rStyle w:val="CharAttribute5"/>
          <w:szCs w:val="24"/>
        </w:rPr>
        <w:tab/>
        <w:t>..........................................................................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tbl>
      <w:tblPr>
        <w:tblStyle w:val="DefaultTable"/>
        <w:tblW w:w="989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40"/>
        <w:gridCol w:w="1260"/>
        <w:gridCol w:w="885"/>
        <w:gridCol w:w="735"/>
        <w:gridCol w:w="945"/>
        <w:gridCol w:w="914"/>
      </w:tblGrid>
      <w:tr w:rsidR="00B16BB9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Nenngeld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Wettkampfteilnehmer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C66EA8">
              <w:rPr>
                <w:rFonts w:ascii="Arial" w:hAnsi="Arial"/>
                <w:b/>
              </w:rPr>
              <w:t>(</w:t>
            </w:r>
            <w:proofErr w:type="spellStart"/>
            <w:r w:rsidRPr="00C66EA8">
              <w:rPr>
                <w:rFonts w:ascii="Arial" w:hAnsi="Arial"/>
                <w:b/>
              </w:rPr>
              <w:t>Unterkunft</w:t>
            </w:r>
            <w:proofErr w:type="spellEnd"/>
            <w:r w:rsidRPr="00C66EA8">
              <w:rPr>
                <w:rFonts w:ascii="Arial" w:hAnsi="Arial"/>
                <w:b/>
              </w:rPr>
              <w:t xml:space="preserve"> und </w:t>
            </w:r>
            <w:proofErr w:type="spellStart"/>
            <w:r w:rsidRPr="00C66EA8">
              <w:rPr>
                <w:rFonts w:ascii="Arial" w:hAnsi="Arial"/>
                <w:b/>
              </w:rPr>
              <w:t>Verpflegung</w:t>
            </w:r>
            <w:proofErr w:type="spellEnd"/>
            <w:r w:rsidRPr="00C66EA8">
              <w:rPr>
                <w:rFonts w:ascii="Arial" w:hAnsi="Arial"/>
                <w:b/>
              </w:rPr>
              <w:t xml:space="preserve"> </w:t>
            </w:r>
            <w:proofErr w:type="spellStart"/>
            <w:r w:rsidRPr="00C66EA8"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</w:rPr>
              <w:t>k</w:t>
            </w:r>
            <w:r w:rsidRPr="00C66EA8">
              <w:rPr>
                <w:rFonts w:ascii="Arial" w:hAnsi="Arial"/>
                <w:b/>
              </w:rPr>
              <w:t>lusive</w:t>
            </w:r>
            <w:proofErr w:type="spellEnd"/>
            <w:r w:rsidRPr="00C66EA8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>:</w:t>
            </w:r>
          </w:p>
          <w:p w:rsidR="00B16BB9" w:rsidRDefault="00B16BB9" w:rsidP="00B16BB9">
            <w:pPr>
              <w:tabs>
                <w:tab w:val="left" w:pos="284"/>
              </w:tabs>
              <w:overflowPunct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 € </w:t>
            </w:r>
            <w:r w:rsidR="009905B4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 xml:space="preserve">0.-- ;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für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Gymnastinnen</w:t>
            </w:r>
            <w:proofErr w:type="spellEnd"/>
            <w:r w:rsidR="0021488A">
              <w:rPr>
                <w:rFonts w:ascii="Arial" w:hAnsi="Arial"/>
                <w:sz w:val="16"/>
                <w:szCs w:val="16"/>
              </w:rPr>
              <w:t xml:space="preserve"> und </w:t>
            </w:r>
            <w:proofErr w:type="spellStart"/>
            <w:r w:rsidR="0021488A">
              <w:rPr>
                <w:rFonts w:ascii="Arial" w:hAnsi="Arial"/>
                <w:sz w:val="16"/>
                <w:szCs w:val="16"/>
              </w:rPr>
              <w:t>Tr</w:t>
            </w:r>
            <w:r w:rsidR="00BE28C5">
              <w:rPr>
                <w:rFonts w:ascii="Arial" w:hAnsi="Arial"/>
                <w:sz w:val="16"/>
                <w:szCs w:val="16"/>
              </w:rPr>
              <w:t>a</w:t>
            </w:r>
            <w:r w:rsidR="0021488A">
              <w:rPr>
                <w:rFonts w:ascii="Arial" w:hAnsi="Arial"/>
                <w:sz w:val="16"/>
                <w:szCs w:val="16"/>
              </w:rPr>
              <w:t>inerinnen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="0021488A">
              <w:rPr>
                <w:rFonts w:ascii="Arial" w:hAnsi="Arial"/>
                <w:sz w:val="16"/>
                <w:szCs w:val="16"/>
              </w:rPr>
              <w:t>für</w:t>
            </w:r>
            <w:proofErr w:type="spellEnd"/>
            <w:r w:rsidR="0021488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ASVÖ</w:t>
            </w:r>
            <w:r w:rsidR="0021488A"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 w:rsidR="0021488A">
              <w:rPr>
                <w:rFonts w:ascii="Arial" w:hAnsi="Arial"/>
                <w:sz w:val="16"/>
                <w:szCs w:val="16"/>
              </w:rPr>
              <w:t>Mitglieder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€ </w:t>
            </w:r>
            <w:r w:rsidR="009905B4">
              <w:rPr>
                <w:rFonts w:ascii="Arial" w:hAnsi="Arial"/>
                <w:sz w:val="16"/>
                <w:szCs w:val="16"/>
              </w:rPr>
              <w:t>45</w:t>
            </w:r>
            <w:r>
              <w:rPr>
                <w:rFonts w:ascii="Arial" w:hAnsi="Arial"/>
                <w:sz w:val="16"/>
                <w:szCs w:val="16"/>
              </w:rPr>
              <w:t>,--,</w:t>
            </w:r>
          </w:p>
          <w:p w:rsidR="00B16BB9" w:rsidRDefault="00B16BB9" w:rsidP="00B16BB9">
            <w:pPr>
              <w:tabs>
                <w:tab w:val="left" w:pos="284"/>
              </w:tabs>
              <w:overflowPunct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die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Kampfrichterin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bezahlt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kein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Nenngeld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allerdings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ist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Beitrag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von € 70,--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bezahlen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wenn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keine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Kampfrichterin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gestellt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wird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!</w:t>
            </w:r>
          </w:p>
        </w:tc>
      </w:tr>
      <w:tr w:rsidR="00B16BB9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Klasse/</w:t>
            </w:r>
          </w:p>
          <w:p w:rsidR="00B16BB9" w:rsidRDefault="00B16BB9" w:rsidP="00B16BB9">
            <w:pPr>
              <w:pStyle w:val="ParaAttribute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Funktion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13"/>
                <w:szCs w:val="22"/>
              </w:rPr>
              <w:t>Geb. Jahr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Übernachtung</w:t>
            </w:r>
          </w:p>
          <w:p w:rsidR="00B16BB9" w:rsidRDefault="00B16BB9" w:rsidP="00B16BB9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Fr-Sa/Sa-So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Bankett</w:t>
            </w:r>
          </w:p>
          <w:p w:rsidR="00B16BB9" w:rsidRDefault="00B16BB9" w:rsidP="00B16BB9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ja/ nein</w:t>
            </w:r>
          </w:p>
        </w:tc>
      </w:tr>
      <w:tr w:rsidR="00B16BB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5"/>
                <w:szCs w:val="24"/>
              </w:rPr>
              <w:t>Nachwuchs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>
        <w:trPr>
          <w:trHeight w:val="2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9" w:rsidRDefault="00B16BB9" w:rsidP="00B16BB9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5"/>
                <w:szCs w:val="24"/>
              </w:rPr>
              <w:t>Jugend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 w:rsidTr="00B16BB9">
        <w:trPr>
          <w:trHeight w:val="2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BB9" w:rsidRDefault="00B16BB9" w:rsidP="00B16BB9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 w:rsidTr="00B16BB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5"/>
                <w:szCs w:val="24"/>
              </w:rPr>
              <w:t>Trainerin/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 w:rsidTr="00B16BB9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Style w:val="CharAttribute5"/>
                <w:szCs w:val="24"/>
              </w:rPr>
            </w:pPr>
            <w:r>
              <w:rPr>
                <w:rStyle w:val="CharAttribute5"/>
                <w:szCs w:val="24"/>
              </w:rPr>
              <w:t>Trainer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16BB9" w:rsidTr="00B16BB9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19"/>
              </w:rPr>
              <w:t>Kampfrichter/in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16BB9" w:rsidRDefault="00B16BB9" w:rsidP="00B16BB9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00A13F27" w:rsidRDefault="00A13F27">
      <w:pPr>
        <w:pStyle w:val="ParaAttribute2"/>
        <w:rPr>
          <w:rFonts w:eastAsia="Times New Roman"/>
        </w:rPr>
      </w:pPr>
    </w:p>
    <w:tbl>
      <w:tblPr>
        <w:tblStyle w:val="DefaultTable"/>
        <w:tblW w:w="989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3465"/>
        <w:gridCol w:w="1245"/>
        <w:gridCol w:w="870"/>
        <w:gridCol w:w="765"/>
        <w:gridCol w:w="990"/>
        <w:gridCol w:w="854"/>
      </w:tblGrid>
      <w:tr w:rsidR="00A13F27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Sonstige Teilnehmer (maximal 3):</w:t>
            </w:r>
          </w:p>
          <w:p w:rsidR="00A13F27" w:rsidRPr="00B16BB9" w:rsidRDefault="00B16BB9" w:rsidP="009905B4">
            <w:pPr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Für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diese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Fahrer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Eltern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usw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.)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ist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ein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Kostenbeitrag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von € </w:t>
            </w:r>
            <w:r w:rsidR="009905B4">
              <w:rPr>
                <w:rFonts w:ascii="Arial" w:hAnsi="Arial"/>
                <w:sz w:val="16"/>
                <w:szCs w:val="16"/>
              </w:rPr>
              <w:t>9</w:t>
            </w:r>
            <w:bookmarkStart w:id="0" w:name="_GoBack"/>
            <w:bookmarkEnd w:id="0"/>
            <w:r w:rsidR="00BE28C5">
              <w:rPr>
                <w:rFonts w:ascii="Arial" w:hAnsi="Arial"/>
                <w:sz w:val="16"/>
                <w:szCs w:val="16"/>
              </w:rPr>
              <w:t>0</w:t>
            </w:r>
            <w:r w:rsidRPr="00B16BB9">
              <w:rPr>
                <w:rFonts w:ascii="Arial" w:hAnsi="Arial"/>
                <w:sz w:val="16"/>
                <w:szCs w:val="16"/>
              </w:rPr>
              <w:t>,-- (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für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Unterkunft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und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Verpflegung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)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zu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6BB9">
              <w:rPr>
                <w:rFonts w:ascii="Arial" w:hAnsi="Arial"/>
                <w:sz w:val="16"/>
                <w:szCs w:val="16"/>
              </w:rPr>
              <w:t>bezahlen</w:t>
            </w:r>
            <w:proofErr w:type="spellEnd"/>
            <w:r w:rsidRPr="00B16BB9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A13F2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Bezeichnung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Name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Style w:val="CharAttribute13"/>
                <w:szCs w:val="22"/>
              </w:rPr>
              <w:t>Geb. Jahr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Übernachtung</w:t>
            </w:r>
          </w:p>
          <w:p w:rsidR="00A13F27" w:rsidRDefault="00C835C8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Fr-Sa/Sa-So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Bankett</w:t>
            </w:r>
          </w:p>
          <w:p w:rsidR="00A13F27" w:rsidRDefault="00C835C8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8"/>
              </w:rPr>
              <w:t>ja/nein</w:t>
            </w:r>
          </w:p>
        </w:tc>
      </w:tr>
      <w:tr w:rsidR="00A13F2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A13F2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A13F2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00A13F27" w:rsidRDefault="00A13F27">
      <w:pPr>
        <w:pStyle w:val="ParaAttribute2"/>
        <w:rPr>
          <w:rFonts w:eastAsia="Times New Roman"/>
        </w:rPr>
      </w:pPr>
    </w:p>
    <w:p w:rsidR="00A13F27" w:rsidRDefault="00C835C8">
      <w:pPr>
        <w:pStyle w:val="ParaAttribute2"/>
        <w:rPr>
          <w:rFonts w:ascii="Arial" w:eastAsia="Arial" w:hAnsi="Arial"/>
        </w:rPr>
      </w:pPr>
      <w:r>
        <w:rPr>
          <w:rStyle w:val="CharAttribute19"/>
        </w:rPr>
        <w:t xml:space="preserve">Als Anzahlung auf das </w:t>
      </w:r>
      <w:proofErr w:type="spellStart"/>
      <w:r>
        <w:rPr>
          <w:rStyle w:val="CharAttribute19"/>
        </w:rPr>
        <w:t>Nenngeld</w:t>
      </w:r>
      <w:proofErr w:type="spellEnd"/>
      <w:r>
        <w:rPr>
          <w:rStyle w:val="CharAttribute19"/>
        </w:rPr>
        <w:t xml:space="preserve"> sind bis </w:t>
      </w:r>
      <w:r>
        <w:rPr>
          <w:rStyle w:val="CharAttribute20"/>
        </w:rPr>
        <w:t>15.02.2014 € 200,--</w:t>
      </w:r>
      <w:r>
        <w:rPr>
          <w:rStyle w:val="CharAttribute19"/>
        </w:rPr>
        <w:t xml:space="preserve"> auf das Konto des Landesfachverbandes für Turnen bei der Tiroler Sparkasse Bank AG, Kontonummer 32961, BLZ 20503 (IBAN: AT36 2050 3000 0003 2961; BIC: SPIHAT22 zu leisten. Diese Anzahlung wird abzüglich </w:t>
      </w:r>
      <w:proofErr w:type="spellStart"/>
      <w:r>
        <w:rPr>
          <w:rStyle w:val="CharAttribute19"/>
        </w:rPr>
        <w:t>evt</w:t>
      </w:r>
      <w:proofErr w:type="spellEnd"/>
      <w:r>
        <w:rPr>
          <w:rStyle w:val="CharAttribute19"/>
        </w:rPr>
        <w:t>. Stornogebühren für nicht beanspruchte Quartierreservierungen bei der Gesamtabrechnung berücksichtigt.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p w:rsidR="00A13F27" w:rsidRDefault="00C835C8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Ankunft (Datum, Zeit, Ort):</w:t>
      </w:r>
      <w:r>
        <w:rPr>
          <w:rStyle w:val="CharAttribute5"/>
          <w:szCs w:val="24"/>
        </w:rPr>
        <w:tab/>
        <w:t>.........................................................................</w:t>
      </w:r>
    </w:p>
    <w:p w:rsidR="00A13F27" w:rsidRDefault="00A13F27">
      <w:pPr>
        <w:pStyle w:val="ParaAttribute2"/>
        <w:rPr>
          <w:rFonts w:ascii="Arial" w:eastAsia="Arial" w:hAnsi="Arial"/>
          <w:sz w:val="24"/>
          <w:szCs w:val="24"/>
        </w:rPr>
      </w:pPr>
    </w:p>
    <w:tbl>
      <w:tblPr>
        <w:tblStyle w:val="DefaultTable"/>
        <w:tblW w:w="989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A13F27">
        <w:trPr>
          <w:trHeight w:val="85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3F27" w:rsidRDefault="00C835C8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Kontaktperson für Rückfragen (Name, Adresse, Telefon, E-Mail)</w:t>
            </w:r>
          </w:p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  <w:p w:rsidR="00A13F27" w:rsidRDefault="00A13F27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00A13F27" w:rsidRDefault="00C835C8">
      <w:pPr>
        <w:pStyle w:val="ParaAttribute8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Ort, Datum: .....................</w:t>
      </w:r>
      <w:r>
        <w:rPr>
          <w:rStyle w:val="CharAttribute5"/>
          <w:szCs w:val="24"/>
        </w:rPr>
        <w:tab/>
        <w:t>Unterschrift: ......................................</w:t>
      </w:r>
    </w:p>
    <w:sectPr w:rsidR="00A13F27" w:rsidSect="00C835C8">
      <w:pgSz w:w="11907" w:h="16839" w:code="9"/>
      <w:pgMar w:top="1417" w:right="1417" w:bottom="1134" w:left="1417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6FB8"/>
    <w:multiLevelType w:val="hybridMultilevel"/>
    <w:tmpl w:val="63573135"/>
    <w:lvl w:ilvl="0" w:tplc="717C39A2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1" w:tplc="46FA6B1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2" w:tplc="9FEC86F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3" w:tplc="13E20DEA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4" w:tplc="39DC1730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5" w:tplc="CCA8086A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6" w:tplc="1C484CE8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7" w:tplc="EED4C2B8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  <w:lvl w:ilvl="8" w:tplc="A574FC68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13F27"/>
    <w:rsid w:val="0021488A"/>
    <w:rsid w:val="009905B4"/>
    <w:rsid w:val="009D585E"/>
    <w:rsid w:val="00A13F27"/>
    <w:rsid w:val="00B16BB9"/>
    <w:rsid w:val="00BE28C5"/>
    <w:rsid w:val="00C835C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C6EBA-7341-4BB3-89D5-D6BADBE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ind w:left="-5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ind w:left="3540" w:firstLine="708"/>
    </w:pPr>
  </w:style>
  <w:style w:type="paragraph" w:customStyle="1" w:styleId="ParaAttribute4">
    <w:name w:val="ParaAttribute4"/>
    <w:pPr>
      <w:pageBreakBefore/>
      <w:widowControl w:val="0"/>
      <w:wordWrap w:val="0"/>
    </w:pPr>
  </w:style>
  <w:style w:type="paragraph" w:customStyle="1" w:styleId="ParaAttribute5">
    <w:name w:val="ParaAttribute5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jc w:val="center"/>
    </w:pPr>
  </w:style>
  <w:style w:type="paragraph" w:customStyle="1" w:styleId="ParaAttribute6">
    <w:name w:val="ParaAttribute6"/>
    <w:pPr>
      <w:widowControl w:val="0"/>
      <w:tabs>
        <w:tab w:val="left" w:pos="284"/>
      </w:tabs>
      <w:wordWrap w:val="0"/>
      <w:overflowPunct w:val="0"/>
      <w:ind w:left="284"/>
    </w:pPr>
  </w:style>
  <w:style w:type="paragraph" w:customStyle="1" w:styleId="ParaAttribute7">
    <w:name w:val="ParaAttribute7"/>
    <w:pPr>
      <w:widowControl w:val="0"/>
      <w:tabs>
        <w:tab w:val="left" w:pos="284"/>
      </w:tabs>
      <w:wordWrap w:val="0"/>
      <w:overflowPunct w:val="0"/>
      <w:ind w:left="1440" w:hanging="360"/>
    </w:pPr>
  </w:style>
  <w:style w:type="paragraph" w:customStyle="1" w:styleId="ParaAttribute8">
    <w:name w:val="ParaAttribute8"/>
    <w:pPr>
      <w:widowControl w:val="0"/>
      <w:tabs>
        <w:tab w:val="left" w:pos="4820"/>
      </w:tabs>
      <w:wordWrap w:val="0"/>
    </w:pPr>
  </w:style>
  <w:style w:type="character" w:customStyle="1" w:styleId="CharAttribute0">
    <w:name w:val="CharAttribute0"/>
    <w:rPr>
      <w:rFonts w:ascii="Arial" w:eastAsia="Arial" w:hAnsi="Arial"/>
      <w:b/>
      <w:color w:val="0000FF"/>
      <w:sz w:val="36"/>
    </w:rPr>
  </w:style>
  <w:style w:type="character" w:customStyle="1" w:styleId="CharAttribute1">
    <w:name w:val="CharAttribute1"/>
    <w:rPr>
      <w:rFonts w:ascii="Arial" w:eastAsia="Arial" w:hAnsi="Arial"/>
      <w:b/>
      <w:color w:val="0000FF"/>
      <w:sz w:val="36"/>
    </w:rPr>
  </w:style>
  <w:style w:type="character" w:customStyle="1" w:styleId="CharAttribute2">
    <w:name w:val="CharAttribute2"/>
    <w:rPr>
      <w:rFonts w:ascii="Times New Roman" w:eastAsia="Times New Roman" w:hAnsi="Times New Roman"/>
    </w:rPr>
  </w:style>
  <w:style w:type="character" w:customStyle="1" w:styleId="CharAttribute3">
    <w:name w:val="CharAttribute3"/>
    <w:rPr>
      <w:rFonts w:ascii="Arial" w:eastAsia="Arial" w:hAnsi="Arial"/>
      <w:b/>
      <w:sz w:val="24"/>
      <w:u w:val="single"/>
    </w:rPr>
  </w:style>
  <w:style w:type="character" w:customStyle="1" w:styleId="CharAttribute4">
    <w:name w:val="CharAttribute4"/>
    <w:rPr>
      <w:rFonts w:ascii="Arial" w:eastAsia="Arial" w:hAnsi="Arial"/>
      <w:b/>
      <w:sz w:val="24"/>
    </w:rPr>
  </w:style>
  <w:style w:type="character" w:customStyle="1" w:styleId="CharAttribute5">
    <w:name w:val="CharAttribute5"/>
    <w:rPr>
      <w:rFonts w:ascii="Arial" w:eastAsia="Arial" w:hAnsi="Arial"/>
      <w:sz w:val="24"/>
    </w:rPr>
  </w:style>
  <w:style w:type="character" w:customStyle="1" w:styleId="CharAttribute6">
    <w:name w:val="CharAttribute6"/>
    <w:rPr>
      <w:rFonts w:ascii="Arial" w:eastAsia="Arial" w:hAnsi="Arial"/>
      <w:b/>
      <w:color w:val="FF0000"/>
      <w:sz w:val="24"/>
    </w:rPr>
  </w:style>
  <w:style w:type="character" w:customStyle="1" w:styleId="CharAttribute7">
    <w:name w:val="CharAttribute7"/>
    <w:rPr>
      <w:rFonts w:ascii="Arial" w:eastAsia="Arial" w:hAnsi="Arial"/>
      <w:sz w:val="22"/>
    </w:rPr>
  </w:style>
  <w:style w:type="character" w:customStyle="1" w:styleId="CharAttribute8">
    <w:name w:val="CharAttribute8"/>
    <w:rPr>
      <w:rFonts w:ascii="Arial" w:eastAsia="Arial" w:hAnsi="Arial"/>
      <w:color w:val="0000FF"/>
      <w:sz w:val="24"/>
      <w:u w:val="single"/>
    </w:rPr>
  </w:style>
  <w:style w:type="character" w:customStyle="1" w:styleId="CharAttribute9">
    <w:name w:val="CharAttribute9"/>
    <w:rPr>
      <w:rFonts w:ascii="Times New Roman" w:eastAsia="Times New Roman" w:hAnsi="Times New Roman"/>
    </w:rPr>
  </w:style>
  <w:style w:type="character" w:customStyle="1" w:styleId="CharAttribute10">
    <w:name w:val="CharAttribute10"/>
    <w:rPr>
      <w:rFonts w:ascii="Arial" w:eastAsia="Arial" w:hAnsi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 w:hAnsi="Arial"/>
      <w:sz w:val="22"/>
    </w:rPr>
  </w:style>
  <w:style w:type="character" w:customStyle="1" w:styleId="CharAttribute12">
    <w:name w:val="CharAttribute12"/>
    <w:rPr>
      <w:rFonts w:ascii="Arial" w:eastAsia="Arial" w:hAnsi="Arial"/>
      <w:sz w:val="22"/>
    </w:rPr>
  </w:style>
  <w:style w:type="character" w:customStyle="1" w:styleId="CharAttribute13">
    <w:name w:val="CharAttribute13"/>
    <w:rPr>
      <w:rFonts w:ascii="Arial" w:eastAsia="Arial" w:hAnsi="Arial"/>
      <w:b/>
      <w:sz w:val="22"/>
    </w:rPr>
  </w:style>
  <w:style w:type="character" w:customStyle="1" w:styleId="CharAttribute14">
    <w:name w:val="CharAttribute14"/>
    <w:rPr>
      <w:rFonts w:ascii="Arial" w:eastAsia="Arial" w:hAnsi="Arial"/>
      <w:color w:val="0000FF"/>
      <w:sz w:val="22"/>
      <w:u w:val="single"/>
    </w:rPr>
  </w:style>
  <w:style w:type="character" w:customStyle="1" w:styleId="CharAttribute15">
    <w:name w:val="CharAttribute15"/>
    <w:rPr>
      <w:rFonts w:ascii="Arial" w:eastAsia="Arial" w:hAnsi="Arial"/>
      <w:sz w:val="16"/>
    </w:rPr>
  </w:style>
  <w:style w:type="character" w:customStyle="1" w:styleId="CharAttribute16">
    <w:name w:val="CharAttribute16"/>
    <w:rPr>
      <w:rFonts w:ascii="Arial" w:eastAsia="Arial" w:hAnsi="Arial"/>
      <w:sz w:val="16"/>
    </w:rPr>
  </w:style>
  <w:style w:type="character" w:customStyle="1" w:styleId="CharAttribute17">
    <w:name w:val="CharAttribute17"/>
    <w:rPr>
      <w:rFonts w:ascii="Arial" w:eastAsia="Arial" w:hAnsi="Arial"/>
      <w:b/>
      <w:sz w:val="16"/>
    </w:rPr>
  </w:style>
  <w:style w:type="character" w:customStyle="1" w:styleId="CharAttribute18">
    <w:name w:val="CharAttribute18"/>
    <w:rPr>
      <w:rFonts w:ascii="Arial" w:eastAsia="Arial" w:hAnsi="Arial"/>
      <w:b/>
    </w:rPr>
  </w:style>
  <w:style w:type="character" w:customStyle="1" w:styleId="CharAttribute19">
    <w:name w:val="CharAttribute19"/>
    <w:rPr>
      <w:rFonts w:ascii="Arial" w:eastAsia="Arial" w:hAnsi="Arial"/>
    </w:rPr>
  </w:style>
  <w:style w:type="character" w:customStyle="1" w:styleId="CharAttribute20">
    <w:name w:val="CharAttribute20"/>
    <w:rPr>
      <w:rFonts w:ascii="Arial" w:eastAsia="Arial" w:hAnsi="Arial"/>
      <w:color w:val="FF0000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b/>
      <w:color w:val="0000FF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5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5C8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gabrielli@chell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grosch@hotmail.com" TargetMode="External"/><Relationship Id="rId5" Type="http://schemas.openxmlformats.org/officeDocument/2006/relationships/hyperlink" Target="mailto:moni.g@live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Hanspeter Farbmacher</cp:lastModifiedBy>
  <cp:revision>8</cp:revision>
  <cp:lastPrinted>2013-09-23T09:28:00Z</cp:lastPrinted>
  <dcterms:created xsi:type="dcterms:W3CDTF">2010-06-21T07:17:00Z</dcterms:created>
  <dcterms:modified xsi:type="dcterms:W3CDTF">2013-10-05T12:38:00Z</dcterms:modified>
  <cp:version>1</cp:version>
</cp:coreProperties>
</file>